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2C73" w14:textId="77777777" w:rsidR="002773C5" w:rsidRPr="002773C5" w:rsidRDefault="002773C5" w:rsidP="002773C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14:paraId="58801DC1" w14:textId="3E0F35B3" w:rsidR="002773C5" w:rsidRPr="002773C5" w:rsidRDefault="002773C5" w:rsidP="00277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73C5">
        <w:rPr>
          <w:rFonts w:ascii="Arial" w:eastAsia="Times New Roman" w:hAnsi="Arial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312AC847" wp14:editId="62825BF8">
            <wp:simplePos x="0" y="0"/>
            <wp:positionH relativeFrom="column">
              <wp:align>center</wp:align>
            </wp:positionH>
            <wp:positionV relativeFrom="paragraph">
              <wp:posOffset>-236220</wp:posOffset>
            </wp:positionV>
            <wp:extent cx="654685" cy="6915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3C5">
        <w:rPr>
          <w:rFonts w:ascii="Times New Roman" w:eastAsia="Times New Roman" w:hAnsi="Times New Roman" w:cs="Times New Roman"/>
          <w:b/>
          <w:sz w:val="32"/>
          <w:szCs w:val="32"/>
        </w:rPr>
        <w:t>ГЛАВА ГОРОДСКОГО ПОСЕЛЕНИЯ СМЫШЛЯЕВКА</w:t>
      </w:r>
    </w:p>
    <w:p w14:paraId="4602571F" w14:textId="77777777" w:rsidR="002773C5" w:rsidRPr="002773C5" w:rsidRDefault="002773C5" w:rsidP="00277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73C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ВОЛЖСКИЙ САМАРСКОЙ ОБЛАСТИ</w:t>
      </w:r>
    </w:p>
    <w:p w14:paraId="62D50A37" w14:textId="77777777" w:rsidR="002773C5" w:rsidRPr="002773C5" w:rsidRDefault="002773C5" w:rsidP="002773C5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21F5C489" w14:textId="77777777" w:rsidR="002773C5" w:rsidRPr="002773C5" w:rsidRDefault="002773C5" w:rsidP="002773C5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6C818C77" w14:textId="77777777" w:rsidR="002773C5" w:rsidRPr="002773C5" w:rsidRDefault="002773C5" w:rsidP="002773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2773C5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14:paraId="40F6A31F" w14:textId="4B9C2A52" w:rsidR="002773C5" w:rsidRPr="002773C5" w:rsidRDefault="002773C5" w:rsidP="002773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2773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 </w:t>
      </w:r>
      <w:r w:rsidR="003016E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29.10.</w:t>
      </w:r>
      <w:r w:rsidRPr="002773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2018</w:t>
      </w:r>
      <w:proofErr w:type="gramEnd"/>
      <w:r w:rsidRPr="002773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г.  № </w:t>
      </w:r>
      <w:r w:rsidR="003016E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1105</w:t>
      </w:r>
      <w:r w:rsidRPr="002773C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bookmarkStart w:id="0" w:name="sub_10000"/>
    <w:bookmarkEnd w:id="0"/>
    <w:p w14:paraId="50DCB9B2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"garantf1://8238687.0/" </w:instrText>
      </w:r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3ECCCEE9" w14:textId="77777777" w:rsidR="002773C5" w:rsidRPr="002773C5" w:rsidRDefault="002773C5" w:rsidP="002773C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fldChar w:fldCharType="end"/>
      </w:r>
    </w:p>
    <w:p w14:paraId="522A940A" w14:textId="77777777" w:rsidR="002773C5" w:rsidRPr="002773C5" w:rsidRDefault="002773C5" w:rsidP="002773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в целях реализации полномочий по осуществлению внутреннего финансового контроля и внутреннего финансового аудита, Администрация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467E23D7" w14:textId="77777777" w:rsidR="002773C5" w:rsidRPr="002773C5" w:rsidRDefault="002773C5" w:rsidP="002773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1D1A2" w14:textId="77777777" w:rsidR="002773C5" w:rsidRPr="002773C5" w:rsidRDefault="002773C5" w:rsidP="002773C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14:paraId="42442E96" w14:textId="77777777" w:rsidR="002773C5" w:rsidRPr="002773C5" w:rsidRDefault="002773C5" w:rsidP="002773C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«Мой поселок» и в сети Интернет на официальном сайте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14:paraId="4CBBF859" w14:textId="77777777" w:rsidR="002773C5" w:rsidRPr="002773C5" w:rsidRDefault="002773C5" w:rsidP="002773C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14:paraId="62334F96" w14:textId="77777777" w:rsidR="002773C5" w:rsidRPr="002773C5" w:rsidRDefault="002773C5" w:rsidP="002773C5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658124DA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  <w:gridCol w:w="247"/>
      </w:tblGrid>
      <w:tr w:rsidR="002773C5" w:rsidRPr="002773C5" w14:paraId="39EF3827" w14:textId="77777777" w:rsidTr="000E3B5E">
        <w:tc>
          <w:tcPr>
            <w:tcW w:w="9214" w:type="dxa"/>
            <w:vAlign w:val="bottom"/>
            <w:hideMark/>
          </w:tcPr>
          <w:p w14:paraId="266FA699" w14:textId="77777777" w:rsidR="002773C5" w:rsidRPr="002773C5" w:rsidRDefault="002773C5" w:rsidP="002773C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bottom"/>
            <w:hideMark/>
          </w:tcPr>
          <w:p w14:paraId="24570889" w14:textId="77777777" w:rsidR="002773C5" w:rsidRPr="002773C5" w:rsidRDefault="002773C5" w:rsidP="002773C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2949F57A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B23D6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8C67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городского</w:t>
      </w:r>
    </w:p>
    <w:p w14:paraId="4C692615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В.М.Брызгалов</w:t>
      </w:r>
      <w:proofErr w:type="spellEnd"/>
    </w:p>
    <w:p w14:paraId="78E6C539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9147E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3F81E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288A5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CB3B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14D21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DBC2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37A1E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0A62B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8E38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E8F0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1CEB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E6C7D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E0D5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3B05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F2162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07C07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2E0B3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09CB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B979F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97A9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 2262391</w:t>
      </w:r>
    </w:p>
    <w:p w14:paraId="3B9B13A0" w14:textId="77777777" w:rsidR="002773C5" w:rsidRPr="002773C5" w:rsidRDefault="002773C5" w:rsidP="002773C5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48464" w14:textId="688BF07D" w:rsidR="002773C5" w:rsidRDefault="002773C5" w:rsidP="002773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2773C5" w:rsidRPr="002773C5" w14:paraId="5020A652" w14:textId="77777777" w:rsidTr="000E3B5E">
        <w:tc>
          <w:tcPr>
            <w:tcW w:w="3794" w:type="dxa"/>
            <w:shd w:val="clear" w:color="auto" w:fill="auto"/>
          </w:tcPr>
          <w:p w14:paraId="2D7707BC" w14:textId="77777777" w:rsidR="002773C5" w:rsidRPr="002773C5" w:rsidRDefault="002773C5" w:rsidP="002773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4A70939C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BDB991E" w14:textId="77777777" w:rsidR="002773C5" w:rsidRPr="002773C5" w:rsidRDefault="002773C5" w:rsidP="002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128DFEC0" w14:textId="77777777" w:rsidR="002773C5" w:rsidRPr="002773C5" w:rsidRDefault="002773C5" w:rsidP="002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Постановлением Главы городского поселения </w:t>
            </w:r>
            <w:proofErr w:type="spellStart"/>
            <w:r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Смыщляевка</w:t>
            </w:r>
            <w:proofErr w:type="spellEnd"/>
            <w:r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Волжский Самарской области </w:t>
            </w:r>
          </w:p>
          <w:p w14:paraId="6C72BFF9" w14:textId="2D497F0E" w:rsidR="002773C5" w:rsidRPr="002773C5" w:rsidRDefault="001078C3" w:rsidP="002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773C5"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2.10ю2018 г </w:t>
            </w:r>
            <w:r w:rsidR="002773C5" w:rsidRPr="00277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1105</w:t>
            </w:r>
            <w:bookmarkStart w:id="1" w:name="_GoBack"/>
            <w:bookmarkEnd w:id="1"/>
          </w:p>
          <w:p w14:paraId="093BA474" w14:textId="77777777" w:rsidR="002773C5" w:rsidRPr="002773C5" w:rsidRDefault="002773C5" w:rsidP="002773C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F9969C4" w14:textId="77777777" w:rsidR="002773C5" w:rsidRPr="002773C5" w:rsidRDefault="002773C5" w:rsidP="002773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7B2CBE" w14:textId="77777777" w:rsidR="002773C5" w:rsidRPr="002773C5" w:rsidRDefault="002773C5" w:rsidP="00277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0F7032C5" w14:textId="23A56867" w:rsidR="002773C5" w:rsidRPr="002773C5" w:rsidRDefault="002773C5" w:rsidP="00277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ГОРОДСКОГО ПОСЕЛЕНИЯ СМЫЩЛЯЕВКА МУНИЦИПАЛЬНОГО РАЙОНА ВОЛЖСКИЙ САМАРСКОЙ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7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ОБЛАСТИ.</w:t>
      </w:r>
    </w:p>
    <w:p w14:paraId="5E585674" w14:textId="77777777" w:rsidR="002773C5" w:rsidRPr="002773C5" w:rsidRDefault="002773C5" w:rsidP="002773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277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14:paraId="7DF98464" w14:textId="77777777" w:rsidR="002773C5" w:rsidRP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Calibri" w:eastAsia="Times New Roman" w:hAnsi="Calibri" w:cs="Times New Roman"/>
          <w:lang w:eastAsia="ru-RU"/>
        </w:rPr>
        <w:t xml:space="preserve"> 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Бюджетным кодексом Российской Федерации и определяет правила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 внутреннего финансового контроля и на основе функциональной независимости внутреннего финансового аудита.</w:t>
      </w:r>
    </w:p>
    <w:p w14:paraId="6858F1E1" w14:textId="77777777" w:rsidR="002773C5" w:rsidRPr="002773C5" w:rsidRDefault="002773C5" w:rsidP="002773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Осуществление внутреннего финансового контроля</w:t>
      </w:r>
    </w:p>
    <w:p w14:paraId="374420D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Внутренний финансовый контроль осуществляется непрерывно руководителями (заместителями руководителей), иными должностными лицами структурных подразделений главного администратора (администратора) бюджетных средств,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(далее-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бюджетные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процедуры).</w:t>
      </w:r>
    </w:p>
    <w:p w14:paraId="4BAC218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Внутренний финансовый контроль направлен на:</w:t>
      </w:r>
    </w:p>
    <w:p w14:paraId="25903BC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средств; </w:t>
      </w:r>
    </w:p>
    <w:p w14:paraId="2952DA9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подготовку и организацию мер по повышению экономности и результативности использования бюджетных средств;</w:t>
      </w:r>
    </w:p>
    <w:p w14:paraId="6A980E9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бюджета;</w:t>
      </w:r>
    </w:p>
    <w:p w14:paraId="6674CB3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бюджета.</w:t>
      </w:r>
    </w:p>
    <w:p w14:paraId="29A4C95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Внутренний финансовый контроль осуществляется в структурных подразделениях главного администратора (администратора) бюджетных средств и получателя средств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городского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, исполняющих бюджетные полномочия.</w:t>
      </w:r>
    </w:p>
    <w:p w14:paraId="31CC9F3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Должностные лица структурных подразделений главного администратора (администратора)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составление и представление документов в финансовое управление Администрации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, необходимых для составления и рассмотрения проекта бюджета  муниципального района, в том числе реестров расходных обязательств и обоснований бюджетных ассигнований;</w:t>
      </w:r>
      <w:r w:rsidRPr="0027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05CD7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и представление документов главному администратору (администратору) бюджетных средств, необходимых для составления и рассмотрения проекта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;</w:t>
      </w:r>
      <w:proofErr w:type="gramEnd"/>
    </w:p>
    <w:p w14:paraId="03A7193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и представление документов, необходимых для составления и ведения кассового плана по доходам, расходам и источникам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;</w:t>
      </w:r>
      <w:proofErr w:type="gramEnd"/>
    </w:p>
    <w:p w14:paraId="3C7EBFB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составление, утверждение и ведение бюджетной росписи главного распорядителя (распорядителя) бюджетных средств;</w:t>
      </w:r>
    </w:p>
    <w:p w14:paraId="658E024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и направление  документов, необходимых для формирования и ведения сводной бюджетной росписи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, а также для доведения (распределения) бюджетных ассигнований и 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до главных распорядителей (получателей) бюджетных средств;</w:t>
      </w:r>
    </w:p>
    <w:p w14:paraId="13F986F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составление, утверждение и ведение бюджетных смет;</w:t>
      </w:r>
    </w:p>
    <w:p w14:paraId="66BB047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утверждение муниципальных заданий в отношении подведомственных муниципальных учреждений;</w:t>
      </w:r>
    </w:p>
    <w:p w14:paraId="2FA77AE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исполнение бюджетной сметы;</w:t>
      </w:r>
    </w:p>
    <w:p w14:paraId="472223A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в пределах утвержденных лимитов бюджетных обязательств и (или) бюджетных ассигнований бюджетных обязательств;</w:t>
      </w:r>
    </w:p>
    <w:p w14:paraId="03BE27D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бюджет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взносах);</w:t>
      </w:r>
    </w:p>
    <w:p w14:paraId="310C289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решений о возврате излишне уплаченных (взысканных) платежей в бюджет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взносах);</w:t>
      </w:r>
    </w:p>
    <w:p w14:paraId="3A7E2AD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решений о зачете (об уточнении) платежей в бюджет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(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взносах);</w:t>
      </w:r>
    </w:p>
    <w:p w14:paraId="153EF30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14:paraId="2AFDCA0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представление бюджетной отчетности и сводной бюджетной отчетности;</w:t>
      </w:r>
    </w:p>
    <w:p w14:paraId="653C45C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судебных актов по искам к муниципальному району Волжский Самарской области, а также судебных актов, предусматривающих обращение взыскания на средства бюджета по денежным обязательствам подведомственных муниципальных учреждений;</w:t>
      </w:r>
    </w:p>
    <w:p w14:paraId="544D0DCD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лимитов бюджетных обязательств по подведомственным распорядителям и получателям бюджетных средств;</w:t>
      </w:r>
    </w:p>
    <w:p w14:paraId="2B1741A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14:paraId="363E3E6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14:paraId="0CED62C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 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действий, направленных на обеспечение адресности и целевого характера использования указанных ассигнований.</w:t>
      </w:r>
    </w:p>
    <w:p w14:paraId="09F3CA0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осуществлении внутреннего финансового контроля выполняются следующие контрольные действия:</w:t>
      </w:r>
    </w:p>
    <w:p w14:paraId="6899746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оформления документов на соответствие требованиям нормативных правовых актов Российской Федерации,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актов, регулирующих бюджетные правоотношения, и внутренних стандартов и процедур;</w:t>
      </w:r>
    </w:p>
    <w:p w14:paraId="6213B72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авторизация операций (действий по формированию документов, необходимых для выполнения внутренних бюджетных процедур);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сверка данных;</w:t>
      </w:r>
    </w:p>
    <w:p w14:paraId="29658F2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анализ информации о результатах выполнения внутренних бюджетных процедур.</w:t>
      </w:r>
    </w:p>
    <w:p w14:paraId="3830E7E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Формами проведения внутреннего финансового контроля являются контрольные действия, указанные в пункте 5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14:paraId="473CD5D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14:paraId="03E3916A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способам проведения контрольных действий относятся:</w:t>
      </w:r>
    </w:p>
    <w:p w14:paraId="4C4E44D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14:paraId="71B46BF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14:paraId="319F8800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Самоконтроль осуществляется сплошным способом должностным лицом каждого подразделения главного администратора (администратора) 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путем проведения проверки каждой выполняемой им операции на соответствие требованиям нормативных правовых актов Российской Федерации, Самарской  области и муниципальным правовым актам, регулирующих бюджетные правоотношения, а также путем оценки причин и обстоятельств (факторов), негативно влияющих на совершение операции.</w:t>
      </w:r>
    </w:p>
    <w:p w14:paraId="50313FB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по уровню подчиненности осуществляется руководителем (заместителем руководителя) и (или) руководителем подразделения главного администратора (администратора) бюджетных средств (иным уполномоченным лицом) путем подтверждения (согласования)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</w:t>
      </w:r>
    </w:p>
    <w:p w14:paraId="0C672A6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Самарской  области и муниципальных правовых актов, регулирующих бюджетные правоотношения,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14:paraId="6CD264B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Подготовка к проведению внутреннего финансового контроля заключается в формировании (актуализации) руководителем главного администратора (администратора) бюджетных средств каждого подразделения, ответственного за результаты выполнения внутренних бюджетных процедур, карты внутреннего финансового контроля (Приложение 1 к настоящему Порядку).</w:t>
      </w:r>
    </w:p>
    <w:p w14:paraId="5E6FB71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методах, способах контроля и периодичности контрольных действий.</w:t>
      </w:r>
    </w:p>
    <w:p w14:paraId="7ED101E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Процесс формирования (актуализации) карты внутреннего финансового контроля включает следующие этапы:</w:t>
      </w:r>
    </w:p>
    <w:p w14:paraId="33427BA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предмета внутреннего финансового контроля в целях определения применяемых к нему методов контроля и контрольных действий;</w:t>
      </w:r>
    </w:p>
    <w:p w14:paraId="188F221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14:paraId="461AC2F0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Внутренний финансовый контроль осуществляется в соответствии с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утвежденной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картой внутреннего финансового контроля.</w:t>
      </w:r>
    </w:p>
    <w:p w14:paraId="0BB5461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Утверждение карт внутреннего финансового контроля осуществляется руководителем (заместителем руководителя) главного администратора (администратора) бюджетных средств.</w:t>
      </w:r>
    </w:p>
    <w:p w14:paraId="444E65C0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Актуализация карт внутреннего финансового контроля проводится:</w:t>
      </w:r>
    </w:p>
    <w:p w14:paraId="0EA2539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очередного финансового года;</w:t>
      </w:r>
    </w:p>
    <w:p w14:paraId="046D7D5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</w:r>
    </w:p>
    <w:p w14:paraId="776EDA0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14:paraId="72B04EA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Формирование, утверждение и актуализация карт внутреннего финансового контроля осуществляются в порядке, установленном главным администратором (администратором) бюджетных средств.</w:t>
      </w:r>
    </w:p>
    <w:p w14:paraId="70C681B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(формирование) карт внутреннего финансового контроля проводится не реже одного раза в год.</w:t>
      </w:r>
    </w:p>
    <w:p w14:paraId="0A6BE92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бюджетных средств, курирующий структурные подразделения главного администратора (администратора) бюджетных средств, в соответствии с распределением обязанностей.</w:t>
      </w:r>
    </w:p>
    <w:p w14:paraId="68DB7D1D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Главный администратор (администратор) бюджетных средств обязан предоставлять запрашиваемые информацию и документы в целях проведения анализа осуществления внутреннего финансового контроля.</w:t>
      </w:r>
    </w:p>
    <w:p w14:paraId="475BB17A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Внутренний финансовый контроль в структурных подразделениях главного администратора (администратора)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14:paraId="23B47D6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 (Приложение № 2 к настоящему Порядку).</w:t>
      </w:r>
    </w:p>
    <w:p w14:paraId="5E3B70F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14:paraId="296AB04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Регистры (журналы) внутреннего финансового контроля подлежат учету и хранению в установленном главным администратором (администратором) бюджетных средств порядке, в том числе с применением автоматизированных информационных систем (при наличии технической возможности).</w:t>
      </w:r>
    </w:p>
    <w:p w14:paraId="7CF9F5E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(администратора) бюджетных средств с установленной главным администратором (администратором) бюджетных средств периодичностью.</w:t>
      </w:r>
    </w:p>
    <w:p w14:paraId="1C5C664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средств принимаются решения в порядке и сроки, установленные главным администратором (администратором) бюджетных средств, с указанием сроков их выполнения, направленные на:</w:t>
      </w:r>
    </w:p>
    <w:p w14:paraId="1FCCA24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14:paraId="0879B07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14:paraId="3F73B40D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14:paraId="54CF2300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конфликта интересов должностных лиц, осуществляющих внутренние бюджетные процедуры;</w:t>
      </w:r>
    </w:p>
    <w:p w14:paraId="297E8D6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При принятии решений по итогам рассмотрения информации о результатах внутреннего финансового контроля учитывается информация, указанная в актах, отчетах, заключениях, представлениях и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предписаниях органов муниципального финансового контроля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отчетах внутреннего финансового аудита, представленных руководителю (заместителю руководителя) главного администратора (администратора) бюджетных средств. (Приложение № 3,4 к настоящему Порядку).</w:t>
      </w:r>
    </w:p>
    <w:p w14:paraId="77031FB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Главный администратор (администратор) бюджетных средств определяет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14:paraId="4DE4F9B6" w14:textId="77777777" w:rsidR="002773C5" w:rsidRPr="002773C5" w:rsidRDefault="002773C5" w:rsidP="002773C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Осуществление внутреннего финансового аудита</w:t>
      </w:r>
    </w:p>
    <w:p w14:paraId="644C9E8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Внутренний финансовый аудит осуществляется структурными подразделениями и (или) уполномоченными работниками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14:paraId="6A6B3C1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компетентности.</w:t>
      </w:r>
    </w:p>
    <w:p w14:paraId="2EEE543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Внутренний финансовый аудит осуществляется в целях:</w:t>
      </w:r>
    </w:p>
    <w:p w14:paraId="0822A65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14:paraId="34542CF3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14:paraId="1C4D3BD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предложений о повышении экономности и результативности использования средств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14:paraId="59FDB7F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Объектами внутреннего финансового аудита являются структурные подразделения главного администратора (администратора) бюджетных средств, подведомственные ему администраторы бюджетных средств и получатели бюджетных средств (далее - объекты аудита).</w:t>
      </w:r>
    </w:p>
    <w:p w14:paraId="758676A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Внутренний финансовый аудит осуществляется посредством проведения плановых и внеплановых аудиторских проверок. Основания для проведения внеплановых проверок устанавливаются главным администратором (администратором) бюджетных средств.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 бюджетных средств (далее - план). </w:t>
      </w:r>
    </w:p>
    <w:p w14:paraId="428310A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Субъект внутреннего финансового аудита в порядке, установленном главным администратором (администратором) бюджетных средств, осуществляет подготовку заключений по вопросам обоснованности и полноты документов главного администратора (администратора) бюджетных средств, направляемых в финансовое управление Администрации 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 в целях составления и рассмотрения проекта бюджета муниципального района. </w:t>
      </w:r>
    </w:p>
    <w:p w14:paraId="3921C53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Должностные лица субъекта внутреннего финансового аудита при проведении аудиторских проверок имеют право:</w:t>
      </w:r>
    </w:p>
    <w:p w14:paraId="5F9852F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14:paraId="71B44C4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14:paraId="2CDE817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независимых экспертов.</w:t>
      </w:r>
    </w:p>
    <w:p w14:paraId="6F19142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и исполнения указанного запроса устанавливается главным администратором (администратором) бюджетных средств.</w:t>
      </w:r>
    </w:p>
    <w:p w14:paraId="30282F22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Субъект внутреннего финансового аудита обязан:</w:t>
      </w:r>
    </w:p>
    <w:p w14:paraId="10A5001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нормативных правовых актов в установленной сфере деятельности;</w:t>
      </w:r>
    </w:p>
    <w:p w14:paraId="2501834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аудиторские проверки в соответствии с программой аудиторской проверки;</w:t>
      </w:r>
    </w:p>
    <w:p w14:paraId="4615ACC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14:paraId="48924FC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Ответственность за организацию внутреннего финансового аудита несет руководитель главного администратора (администратора) бюджетных средств.</w:t>
      </w:r>
    </w:p>
    <w:p w14:paraId="300B0D9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36. Главный администратор (администратор) бюджетных средств обязан предоставлять органу внутреннего государственного финансового контроля запрашиваемые им информацию и документы в целях проведения анализа осуществления внутреннего финансового аудита.</w:t>
      </w:r>
    </w:p>
    <w:p w14:paraId="3315F9B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Составление, утверждение и ведение плана осуществляются в порядке, установленном главным администратором (администратором) бюджетных средств. (Приложение №5 к настоящему Порядку)</w:t>
      </w:r>
    </w:p>
    <w:p w14:paraId="6D1A4F8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План представляет собой перечень аудиторских проверок, которые планируется провести в очередном финансовом году.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14:paraId="2569CAA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планировании аудиторских проверок учитываются:</w:t>
      </w:r>
    </w:p>
    <w:p w14:paraId="669055F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неправомерного исполнения этих операций;</w:t>
      </w:r>
    </w:p>
    <w:p w14:paraId="4A3FA54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14:paraId="06B44A8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значимых бюджетных рисков после проведения процедур внутреннего финансового контроля;</w:t>
      </w:r>
    </w:p>
    <w:p w14:paraId="4D9B8CD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степень обеспеченности подразделения внутреннего финансового аудита ресурсами (трудовыми, материальными и финансовыми);</w:t>
      </w:r>
    </w:p>
    <w:p w14:paraId="6377A4C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проведения аудиторских проверок в установленные сроки;</w:t>
      </w:r>
    </w:p>
    <w:p w14:paraId="7FF8F30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резерва времени для выполнения внеплановых аудиторских проверок.</w:t>
      </w:r>
    </w:p>
    <w:p w14:paraId="0C904F1A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14:paraId="1737602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внутреннего финансового контроля за период, подлежащий аудиторской проверке;</w:t>
      </w:r>
    </w:p>
    <w:p w14:paraId="42708B7D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в текущем и (или) отчетном финансовом году контрольных мероприятий органами государственного финансового контроля.</w:t>
      </w:r>
    </w:p>
    <w:p w14:paraId="72A413A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План составляется и утверждается до начала очередного финансового года.</w:t>
      </w:r>
    </w:p>
    <w:p w14:paraId="1B92ADF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42. Аудиторская проверка назначается решением руководителя главного администратора (администратора) бюджетных средств.</w:t>
      </w:r>
    </w:p>
    <w:p w14:paraId="6528642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14:paraId="5996DEF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14:paraId="0BF4AFC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-тему аудиторской проверки;</w:t>
      </w:r>
    </w:p>
    <w:p w14:paraId="45083D6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объектов аудита;</w:t>
      </w:r>
    </w:p>
    <w:p w14:paraId="6828AFF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вопросов, подлежащих изучению в ходе аудиторской проверки, а также сроки ее проведения.</w:t>
      </w:r>
    </w:p>
    <w:p w14:paraId="7BF4B51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ходе аудиторской проверки проводится исследование: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осуществления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14:paraId="75D3D29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 выполнения внутренних бюджетных процедур и эффективности использования бюджетных средств;</w:t>
      </w:r>
    </w:p>
    <w:p w14:paraId="5A432E0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14:paraId="5E4A3C9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автоматизированных информационных систем объектом аудита при осуществлении внутренних бюджетных процедур;</w:t>
      </w:r>
    </w:p>
    <w:p w14:paraId="6102D8C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14:paraId="45430A0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37E5AB08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14:paraId="00DF139F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бюджетной отчетности.</w:t>
      </w:r>
    </w:p>
    <w:p w14:paraId="090079B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Аудиторская проверка проводится путем выполнения:</w:t>
      </w:r>
    </w:p>
    <w:p w14:paraId="7249B80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14:paraId="1126788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14:paraId="0BEB360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14:paraId="59837F1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подтверждения, представляющего собой ответ на запрос информации, содержащейся в регистрах бюджетного учета;</w:t>
      </w:r>
    </w:p>
    <w:p w14:paraId="24B0183C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14:paraId="129E7F1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 </w:t>
      </w:r>
    </w:p>
    <w:p w14:paraId="657DEE7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47.Проведение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14:paraId="2B32410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отражающие подготовку аудиторской проверки, включая ее программу;</w:t>
      </w:r>
    </w:p>
    <w:p w14:paraId="41F524F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характере, сроках, об объеме аудиторской проверки и о результатах ее выполнения;</w:t>
      </w:r>
    </w:p>
    <w:p w14:paraId="74983B3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выполнении внутреннего финансового контроля в отношении операций, связанных с темой аудиторской проверки;</w:t>
      </w:r>
    </w:p>
    <w:p w14:paraId="0F24E096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Предельные сроки проведения аудиторских проверок, основания для их приостановления и продления устанавливаются главным администратором (администратором) бюджетных средств.</w:t>
      </w:r>
    </w:p>
    <w:p w14:paraId="14C89D1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14:paraId="6F3FDAA4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50. На основании акта аудиторской проверки составляется отчет о результатах аудиторской проверки (Приложение № 6, 7 к настоящему Порядку), содержащий информацию об итогах аудиторской проверки, в том числе:</w:t>
      </w:r>
    </w:p>
    <w:p w14:paraId="7FB3AA81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информацию о наличии или об отсутствии возражений со стороны объектов аудита;</w:t>
      </w:r>
    </w:p>
    <w:p w14:paraId="2AA10A7B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о степени </w:t>
      </w:r>
      <w:proofErr w:type="gram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внутреннего финансового контроля и достоверности</w:t>
      </w:r>
      <w:proofErr w:type="gram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объектами аудита бюджетной отчетности;</w:t>
      </w:r>
    </w:p>
    <w:p w14:paraId="7F1BCEA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14:paraId="68D3987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Отчет о результатах аудиторской проверки с приложением акта аудиторской проверки направляется руководителю главного администратора (администратора) бюджетных средств. По результатам рассмотрения указанного отчета руководитель главного администратора (администратора) бюджетных средств в срок, установленный главным администратором (администратором) бюджетных средств в отношении объекта аудита, принимает одно или несколько из решений:</w:t>
      </w:r>
    </w:p>
    <w:p w14:paraId="188CBEE9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реализации аудиторских выводов, предложений и рекомендаций;</w:t>
      </w:r>
    </w:p>
    <w:p w14:paraId="6A84B487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недостаточной обоснованности аудиторских выводов, предложений и рекомендаций;</w:t>
      </w:r>
    </w:p>
    <w:p w14:paraId="000E8E9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применении материальной и (или) дисциплинарной ответственности к виновным должностным лицам, а также о проведении в установленном порядке служебных проверок;</w:t>
      </w:r>
    </w:p>
    <w:p w14:paraId="4981E245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14:paraId="16D2449E" w14:textId="77777777" w:rsidR="002773C5" w:rsidRPr="002773C5" w:rsidRDefault="002773C5" w:rsidP="0027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14:paraId="1B9F1075" w14:textId="1BA30529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9A789" w14:textId="056D065B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891B" w14:textId="172DA58E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4FCC5" w14:textId="04D1F6A6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FF30F" w14:textId="614C3521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130C" w14:textId="48AA87F4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E7840" w14:textId="7EC81C91" w:rsidR="002773C5" w:rsidRDefault="002773C5" w:rsidP="002773C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7E02B" w14:textId="77777777" w:rsid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1460B3" w14:textId="7890AFDE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14:paraId="2CCE8872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0A5559F4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68A5A2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A6EFF9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181"/>
      <w:bookmarkEnd w:id="2"/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КАРТА</w:t>
      </w:r>
    </w:p>
    <w:p w14:paraId="2350FF2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ВНУТРЕННЕГО ФИНАНСОВОГО КОНТРОЛЯ</w:t>
      </w:r>
    </w:p>
    <w:p w14:paraId="7559FB0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______________ ГОД</w:t>
      </w:r>
    </w:p>
    <w:p w14:paraId="1800E0D1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BD634D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главного администратора (администратора) бюджетных средств.</w:t>
      </w:r>
    </w:p>
    <w:p w14:paraId="209775B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подразделения, ответственного за выполнение бюджетных процедур (далее - подразделение)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1558"/>
        <w:gridCol w:w="1417"/>
        <w:gridCol w:w="1560"/>
        <w:gridCol w:w="991"/>
        <w:gridCol w:w="1276"/>
        <w:gridCol w:w="1418"/>
      </w:tblGrid>
      <w:tr w:rsidR="002773C5" w:rsidRPr="002773C5" w14:paraId="39C77EE9" w14:textId="77777777" w:rsidTr="000E3B5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A0F4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8AE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CE63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882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выполнения операции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1D80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439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контрольного действия</w:t>
            </w:r>
          </w:p>
        </w:tc>
      </w:tr>
      <w:tr w:rsidR="002773C5" w:rsidRPr="002773C5" w14:paraId="74018A3E" w14:textId="77777777" w:rsidTr="000E3B5E">
        <w:trPr>
          <w:trHeight w:val="7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8264" w14:textId="77777777" w:rsidR="002773C5" w:rsidRPr="002773C5" w:rsidRDefault="002773C5" w:rsidP="002773C5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6B0" w14:textId="77777777" w:rsidR="002773C5" w:rsidRPr="002773C5" w:rsidRDefault="002773C5" w:rsidP="002773C5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280B" w14:textId="77777777" w:rsidR="002773C5" w:rsidRPr="002773C5" w:rsidRDefault="002773C5" w:rsidP="002773C5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A20" w14:textId="77777777" w:rsidR="002773C5" w:rsidRPr="002773C5" w:rsidRDefault="002773C5" w:rsidP="002773C5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6615" w14:textId="77777777" w:rsidR="002773C5" w:rsidRPr="002773C5" w:rsidRDefault="002773C5" w:rsidP="002773C5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FFE8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3DAC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D9E2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Периодичность/Срок выполнения контрольных действий</w:t>
            </w:r>
          </w:p>
        </w:tc>
      </w:tr>
      <w:tr w:rsidR="002773C5" w:rsidRPr="002773C5" w14:paraId="795BDA37" w14:textId="77777777" w:rsidTr="000E3B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4FE0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F2E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BCD3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0E6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EDA8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FF0D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7853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9DB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773C5" w:rsidRPr="002773C5" w14:paraId="34706A88" w14:textId="77777777" w:rsidTr="000E3B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7102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B79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15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бюджетной процедуры</w:t>
            </w:r>
          </w:p>
        </w:tc>
      </w:tr>
      <w:tr w:rsidR="002773C5" w:rsidRPr="002773C5" w14:paraId="45E46348" w14:textId="77777777" w:rsidTr="000E3B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F88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3A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458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0BA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3AD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852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106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7ED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73C5" w:rsidRPr="002773C5" w14:paraId="36F078FF" w14:textId="77777777" w:rsidTr="000E3B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A63C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6E9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DB0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бюджетной процедуры</w:t>
            </w:r>
          </w:p>
        </w:tc>
      </w:tr>
    </w:tbl>
    <w:p w14:paraId="425EA33B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(заместитель</w:t>
      </w:r>
    </w:p>
    <w:p w14:paraId="43A8EB0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руководителя) главного</w:t>
      </w:r>
    </w:p>
    <w:p w14:paraId="424DF251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 (администратора)</w:t>
      </w:r>
    </w:p>
    <w:p w14:paraId="4355E7CA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средств                                _______________ _______________ _________________________</w:t>
      </w:r>
    </w:p>
    <w:p w14:paraId="51AA0C78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(расшифровка подписи)</w:t>
      </w:r>
    </w:p>
    <w:p w14:paraId="03AD3A81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A1159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подразделения      ________________ _______________ _________________________</w:t>
      </w:r>
    </w:p>
    <w:p w14:paraId="42685CC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(расшифровка подписи)</w:t>
      </w:r>
    </w:p>
    <w:p w14:paraId="38BCD34E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031EF8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___________________ 20___ г</w:t>
      </w:r>
    </w:p>
    <w:p w14:paraId="75C7DC71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60DEC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4F385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31E084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7ED92F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5EA084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40A386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CE0EAB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15786F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BA0AA5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37515A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38DBD0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55868B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5F173D03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BCA2A4" w14:textId="77777777" w:rsid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C96FA" w14:textId="661FA9A9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188A41A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320C4486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ADA2A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250"/>
      <w:bookmarkEnd w:id="3"/>
    </w:p>
    <w:p w14:paraId="6F4659BA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</w:t>
      </w:r>
    </w:p>
    <w:p w14:paraId="78ED2C14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ВНУТРЕННЕГО ФИНАНСОВОГО КОНТРОЛЯ</w:t>
      </w:r>
    </w:p>
    <w:p w14:paraId="3DC0F0AE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ЗА ______________ ГОД</w:t>
      </w:r>
    </w:p>
    <w:p w14:paraId="2DDE0EF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F0E5B5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главного администратора (администратора) бюджетных средств.</w:t>
      </w:r>
    </w:p>
    <w:p w14:paraId="46A931A3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подразделения, ответственного за выполнение бюджетных процедур (далее - подразделение)</w:t>
      </w:r>
    </w:p>
    <w:p w14:paraId="63E20EBB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0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417"/>
        <w:gridCol w:w="1275"/>
        <w:gridCol w:w="1560"/>
        <w:gridCol w:w="993"/>
        <w:gridCol w:w="1134"/>
        <w:gridCol w:w="1276"/>
        <w:gridCol w:w="1417"/>
      </w:tblGrid>
      <w:tr w:rsidR="002773C5" w:rsidRPr="002773C5" w14:paraId="38B83A11" w14:textId="77777777" w:rsidTr="000E3B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17F0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ind w:left="-36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3A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операции в соответствии с картой внутреннего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51A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4AC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364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контрольного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30E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контрольного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DDC0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возникновения нарушений,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FB65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Предлагаемые меры по устранению недостатков, нарушений и причин их возникновения</w:t>
            </w:r>
          </w:p>
        </w:tc>
      </w:tr>
      <w:tr w:rsidR="002773C5" w:rsidRPr="002773C5" w14:paraId="7D8F1180" w14:textId="77777777" w:rsidTr="000E3B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91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ind w:left="-36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15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867D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1685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AD22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C064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F1F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41E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773C5" w:rsidRPr="002773C5" w14:paraId="2962B318" w14:textId="77777777" w:rsidTr="000E3B5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79D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ind w:left="-36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5A7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5A1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A03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6C5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773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659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9A4" w14:textId="77777777" w:rsidR="002773C5" w:rsidRPr="002773C5" w:rsidRDefault="002773C5" w:rsidP="00277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A7D6361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5A5AE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настоящем Журнале пронумеровано и прошнуровано __________________ листов.</w:t>
      </w:r>
    </w:p>
    <w:p w14:paraId="705E2183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8975F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(заместитель</w:t>
      </w:r>
    </w:p>
    <w:p w14:paraId="24141039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руководителя) главного</w:t>
      </w:r>
    </w:p>
    <w:p w14:paraId="30BF2616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администратора (администратора)</w:t>
      </w:r>
    </w:p>
    <w:p w14:paraId="3024E97E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бюджетных средств                           _________________ __________________ ___________________________</w:t>
      </w:r>
    </w:p>
    <w:p w14:paraId="131E55E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          (расшифровка подписи)</w:t>
      </w:r>
    </w:p>
    <w:p w14:paraId="0DD22B34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02AC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Руководитель подразделения      _______________ ____________ ___________________________</w:t>
      </w:r>
    </w:p>
    <w:p w14:paraId="1705F9AC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(расшифровка подписи)</w:t>
      </w:r>
    </w:p>
    <w:p w14:paraId="5B480C1B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552BA" w14:textId="77777777" w:rsidR="002773C5" w:rsidRPr="002773C5" w:rsidRDefault="002773C5" w:rsidP="002773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773C5">
        <w:rPr>
          <w:rFonts w:ascii="Calibri" w:eastAsia="Times New Roman" w:hAnsi="Calibri" w:cs="Times New Roman"/>
          <w:lang w:eastAsia="ru-RU"/>
        </w:rPr>
        <w:t xml:space="preserve">         "____" _________________ 20___ г</w:t>
      </w:r>
    </w:p>
    <w:p w14:paraId="4543B17E" w14:textId="77777777" w:rsidR="002773C5" w:rsidRPr="002773C5" w:rsidRDefault="002773C5" w:rsidP="002773C5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0FCF56E" w14:textId="77777777" w:rsidR="002773C5" w:rsidRPr="002773C5" w:rsidRDefault="002773C5" w:rsidP="002773C5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14:paraId="136061D1" w14:textId="77777777" w:rsidR="002773C5" w:rsidRPr="002773C5" w:rsidRDefault="002773C5" w:rsidP="002773C5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Calibri" w:eastAsia="Times New Roman" w:hAnsi="Calibri" w:cs="Times New Roman"/>
          <w:lang w:eastAsia="ru-RU"/>
        </w:rPr>
      </w:pPr>
    </w:p>
    <w:p w14:paraId="73955521" w14:textId="77777777" w:rsidR="002773C5" w:rsidRPr="002773C5" w:rsidRDefault="002773C5" w:rsidP="002773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2EFDAC2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A8236A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63524D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9480A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782D690B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0123BACB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B185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428DC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5F607AA7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внутреннего финансового контроля</w:t>
      </w:r>
    </w:p>
    <w:p w14:paraId="134E46E4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680"/>
        <w:gridCol w:w="1018"/>
        <w:gridCol w:w="881"/>
      </w:tblGrid>
      <w:tr w:rsidR="002773C5" w:rsidRPr="002773C5" w14:paraId="25A2AD33" w14:textId="77777777" w:rsidTr="000E3B5E">
        <w:tc>
          <w:tcPr>
            <w:tcW w:w="7118" w:type="dxa"/>
            <w:gridSpan w:val="2"/>
          </w:tcPr>
          <w:p w14:paraId="3D0253B9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1D52B13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F4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773C5" w:rsidRPr="002773C5" w14:paraId="102FD95C" w14:textId="77777777" w:rsidTr="000E3B5E">
        <w:tc>
          <w:tcPr>
            <w:tcW w:w="2438" w:type="dxa"/>
          </w:tcPr>
          <w:p w14:paraId="6CDB45E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14:paraId="3315C0F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"__" __________ 20__ года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64982B3A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1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6EA45FB9" w14:textId="77777777" w:rsidTr="000E3B5E">
        <w:tc>
          <w:tcPr>
            <w:tcW w:w="2438" w:type="dxa"/>
            <w:vAlign w:val="bottom"/>
          </w:tcPr>
          <w:p w14:paraId="16B24A0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4680" w:type="dxa"/>
            <w:vAlign w:val="bottom"/>
          </w:tcPr>
          <w:p w14:paraId="50CEE3C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14:paraId="2C0639F1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FC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19585445" w14:textId="77777777" w:rsidTr="000E3B5E">
        <w:tc>
          <w:tcPr>
            <w:tcW w:w="2438" w:type="dxa"/>
            <w:vAlign w:val="bottom"/>
          </w:tcPr>
          <w:p w14:paraId="32F93DC2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680" w:type="dxa"/>
            <w:vAlign w:val="bottom"/>
          </w:tcPr>
          <w:p w14:paraId="1EC31791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14:paraId="3D6BD23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5" w:history="1">
              <w:r w:rsidRPr="002773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F3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5D91F4D2" w14:textId="77777777" w:rsidTr="000E3B5E">
        <w:tc>
          <w:tcPr>
            <w:tcW w:w="2438" w:type="dxa"/>
            <w:vAlign w:val="bottom"/>
          </w:tcPr>
          <w:p w14:paraId="6CA58A0B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квартальная, годовая</w:t>
            </w:r>
          </w:p>
        </w:tc>
        <w:tc>
          <w:tcPr>
            <w:tcW w:w="4680" w:type="dxa"/>
            <w:vAlign w:val="bottom"/>
          </w:tcPr>
          <w:p w14:paraId="25ADC3E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vAlign w:val="bottom"/>
          </w:tcPr>
          <w:p w14:paraId="164245B9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FE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69F1B5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71"/>
        <w:gridCol w:w="3175"/>
        <w:gridCol w:w="1984"/>
      </w:tblGrid>
      <w:tr w:rsidR="002773C5" w:rsidRPr="002773C5" w14:paraId="1311A214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94A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23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недостатков (нарушений)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649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3DF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мер</w:t>
            </w:r>
            <w:proofErr w:type="gramStart"/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исполненных заключений</w:t>
            </w:r>
          </w:p>
        </w:tc>
      </w:tr>
      <w:tr w:rsidR="002773C5" w:rsidRPr="002773C5" w14:paraId="497D0E02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85B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2A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11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ABD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73C5" w:rsidRPr="002773C5" w14:paraId="36A9AB24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B66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EBD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E12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A9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7500259B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2B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0F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31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F9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1E45180E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C8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C3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37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E8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2F41025C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35D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C0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AF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F2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64A91137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FD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7D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E8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62B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0663C4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E288D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структурного         _____________________ ___________________</w:t>
      </w:r>
    </w:p>
    <w:p w14:paraId="02D6749B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                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(подпись)    (расшифровка</w:t>
      </w:r>
    </w:p>
    <w:p w14:paraId="78440771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подписи)</w:t>
      </w:r>
    </w:p>
    <w:p w14:paraId="64DE6F8A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г.</w:t>
      </w:r>
    </w:p>
    <w:p w14:paraId="4469EADB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3B8B7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42B20033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41BE7573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C9D36" w14:textId="77777777" w:rsidR="002773C5" w:rsidRPr="002773C5" w:rsidRDefault="002773C5" w:rsidP="002773C5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ПОЯСНИТЕЛЬНАЯ ЗАПИСКА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567"/>
        <w:gridCol w:w="1985"/>
        <w:gridCol w:w="510"/>
        <w:gridCol w:w="1361"/>
        <w:gridCol w:w="1531"/>
      </w:tblGrid>
      <w:tr w:rsidR="002773C5" w:rsidRPr="002773C5" w14:paraId="39E1C01C" w14:textId="77777777" w:rsidTr="000E3B5E">
        <w:trPr>
          <w:cantSplit/>
          <w:trHeight w:val="284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7F1B0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9FDB4E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E9B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773C5" w:rsidRPr="002773C5" w14:paraId="25A2F8D4" w14:textId="77777777" w:rsidTr="000E3B5E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B6CF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E55C" w14:textId="77777777" w:rsidR="002773C5" w:rsidRPr="002773C5" w:rsidRDefault="002773C5" w:rsidP="002773C5">
            <w:pPr>
              <w:spacing w:after="200" w:line="276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3E32D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EE647" w14:textId="77777777" w:rsidR="002773C5" w:rsidRPr="002773C5" w:rsidRDefault="002773C5" w:rsidP="002773C5">
            <w:pPr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24FCB8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143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676493DE" w14:textId="77777777" w:rsidTr="000E3B5E">
        <w:trPr>
          <w:cantSplit/>
          <w:trHeight w:val="284"/>
        </w:trPr>
        <w:tc>
          <w:tcPr>
            <w:tcW w:w="40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AD69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306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99186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8D0AF9A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C68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620BA1BB" w14:textId="77777777" w:rsidTr="000E3B5E">
        <w:trPr>
          <w:cantSplit/>
        </w:trPr>
        <w:tc>
          <w:tcPr>
            <w:tcW w:w="40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98D6F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3905F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3C67D6E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49D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3A9F7E2C" w14:textId="77777777" w:rsidTr="000E3B5E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73B3" w14:textId="77777777" w:rsidR="002773C5" w:rsidRPr="002773C5" w:rsidRDefault="002773C5" w:rsidP="002773C5">
            <w:pPr>
              <w:spacing w:before="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B8D7E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BFF12B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2A8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4DDA9ED2" w14:textId="77777777" w:rsidTr="000E3B5E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4158" w14:textId="77777777" w:rsidR="002773C5" w:rsidRPr="002773C5" w:rsidRDefault="002773C5" w:rsidP="002773C5">
            <w:pPr>
              <w:spacing w:before="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7AE7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0AB0A8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479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39952EF4" w14:textId="77777777" w:rsidTr="000E3B5E">
        <w:trPr>
          <w:cantSplit/>
          <w:trHeight w:val="284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C876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3F77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A7F3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886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14:paraId="2B370B0D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FC557" w14:textId="77777777" w:rsidR="002773C5" w:rsidRPr="002773C5" w:rsidRDefault="002773C5" w:rsidP="002773C5">
      <w:pPr>
        <w:pBdr>
          <w:top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28FB7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C05C17" w14:textId="77777777" w:rsidR="002773C5" w:rsidRPr="002773C5" w:rsidRDefault="002773C5" w:rsidP="002773C5">
      <w:pPr>
        <w:pBdr>
          <w:top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99475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10586" w14:textId="77777777" w:rsidR="002773C5" w:rsidRPr="002773C5" w:rsidRDefault="002773C5" w:rsidP="002773C5">
      <w:pPr>
        <w:pBdr>
          <w:top w:val="single" w:sz="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9DC84A" w14:textId="77777777" w:rsidR="002773C5" w:rsidRPr="002773C5" w:rsidRDefault="002773C5" w:rsidP="002773C5">
      <w:pPr>
        <w:pBdr>
          <w:top w:val="single" w:sz="4" w:space="1" w:color="auto"/>
        </w:pBdr>
        <w:spacing w:after="36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2552"/>
        <w:gridCol w:w="284"/>
        <w:gridCol w:w="1531"/>
        <w:gridCol w:w="284"/>
        <w:gridCol w:w="2552"/>
      </w:tblGrid>
      <w:tr w:rsidR="002773C5" w:rsidRPr="002773C5" w14:paraId="16A4F652" w14:textId="77777777" w:rsidTr="000E3B5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73DC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структурного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E8281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188ED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E9B74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8330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B9E4F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721B27CA" w14:textId="77777777" w:rsidTr="000E3B5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8A756A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C7443D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1C51B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437AB1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6C8FE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19994D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6D2644D" w14:textId="77777777" w:rsidR="002773C5" w:rsidRPr="002773C5" w:rsidRDefault="002773C5" w:rsidP="002773C5">
      <w:pPr>
        <w:spacing w:after="24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268"/>
        <w:gridCol w:w="369"/>
        <w:gridCol w:w="397"/>
        <w:gridCol w:w="397"/>
      </w:tblGrid>
      <w:tr w:rsidR="002773C5" w:rsidRPr="002773C5" w14:paraId="551498D7" w14:textId="77777777" w:rsidTr="000E3B5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9173" w14:textId="77777777" w:rsidR="002773C5" w:rsidRPr="002773C5" w:rsidRDefault="002773C5" w:rsidP="002773C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EBA72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A72A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0EAD9" w14:textId="77777777" w:rsidR="002773C5" w:rsidRPr="002773C5" w:rsidRDefault="002773C5" w:rsidP="002773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5296" w14:textId="77777777" w:rsidR="002773C5" w:rsidRPr="002773C5" w:rsidRDefault="002773C5" w:rsidP="002773C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31078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BAC79" w14:textId="77777777" w:rsidR="002773C5" w:rsidRPr="002773C5" w:rsidRDefault="002773C5" w:rsidP="002773C5">
            <w:pPr>
              <w:spacing w:after="20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14:paraId="123845C0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8A1D5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51C00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3CD031F9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1A19EE9B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37F48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14:paraId="0596D83C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главного</w:t>
      </w:r>
    </w:p>
    <w:p w14:paraId="06F218A4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 бюджетных средств</w:t>
      </w:r>
    </w:p>
    <w:p w14:paraId="10A810D1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___________________</w:t>
      </w:r>
    </w:p>
    <w:p w14:paraId="1A99CF1C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(расшифровка)</w:t>
      </w:r>
    </w:p>
    <w:p w14:paraId="19AB2CF5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__________________ 20__ г.</w:t>
      </w:r>
    </w:p>
    <w:p w14:paraId="56E866EE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C18D95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14:paraId="18614DCB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финансового аудита</w:t>
      </w:r>
    </w:p>
    <w:p w14:paraId="67F23538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20__ год</w:t>
      </w:r>
    </w:p>
    <w:p w14:paraId="51F08254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2773C5" w:rsidRPr="002773C5" w14:paraId="18213197" w14:textId="77777777" w:rsidTr="000E3B5E">
        <w:tc>
          <w:tcPr>
            <w:tcW w:w="3741" w:type="dxa"/>
          </w:tcPr>
          <w:p w14:paraId="12C4BA51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14:paraId="202C7B3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57E980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291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773C5" w:rsidRPr="002773C5" w14:paraId="4C55AC5F" w14:textId="77777777" w:rsidTr="000E3B5E">
        <w:tc>
          <w:tcPr>
            <w:tcW w:w="3741" w:type="dxa"/>
          </w:tcPr>
          <w:p w14:paraId="4C782A52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14:paraId="38FC7C0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"__" _______ 20__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92F1C7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E298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02FFEC3C" w14:textId="77777777" w:rsidTr="000E3B5E">
        <w:tc>
          <w:tcPr>
            <w:tcW w:w="3741" w:type="dxa"/>
          </w:tcPr>
          <w:p w14:paraId="0DC29979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14:paraId="7D866C1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28ED332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2A9F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1165184C" w14:textId="77777777" w:rsidTr="000E3B5E">
        <w:tc>
          <w:tcPr>
            <w:tcW w:w="3741" w:type="dxa"/>
          </w:tcPr>
          <w:p w14:paraId="2F165E7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14:paraId="0831C1B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77E1377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7E1F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37EE25EA" w14:textId="77777777" w:rsidTr="000E3B5E">
        <w:tc>
          <w:tcPr>
            <w:tcW w:w="3741" w:type="dxa"/>
          </w:tcPr>
          <w:p w14:paraId="6E61D57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77" w:type="dxa"/>
            <w:vAlign w:val="bottom"/>
          </w:tcPr>
          <w:p w14:paraId="3A46A5A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14:paraId="434E8BE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6" w:history="1">
              <w:r w:rsidRPr="002773C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F82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315B9F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77"/>
        <w:gridCol w:w="1020"/>
        <w:gridCol w:w="1361"/>
        <w:gridCol w:w="2096"/>
        <w:gridCol w:w="1531"/>
      </w:tblGrid>
      <w:tr w:rsidR="002773C5" w:rsidRPr="002773C5" w14:paraId="30EA350C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5E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аудиторской проверки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19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аудита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E62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37D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3F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07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773C5" w:rsidRPr="002773C5" w14:paraId="4EED49F8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E36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0B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809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F56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FE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05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3C5" w:rsidRPr="002773C5" w14:paraId="5EC00F19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A1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88F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7E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1B0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C8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3A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509A0EB6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9B6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69C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10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C8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A4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54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65E43D73" w14:textId="77777777" w:rsidTr="000E3B5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59E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EA5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E62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BC3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2D7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444" w14:textId="77777777" w:rsidR="002773C5" w:rsidRPr="002773C5" w:rsidRDefault="002773C5" w:rsidP="00277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166270" w14:textId="77777777" w:rsidR="002773C5" w:rsidRPr="002773C5" w:rsidRDefault="002773C5" w:rsidP="002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B0740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субъекта          _____________ ___________ __________________</w:t>
      </w:r>
    </w:p>
    <w:p w14:paraId="08E214AC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внутреннего финансового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аудита  (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  (подпись)     (расшифровка    подписи)</w:t>
      </w:r>
    </w:p>
    <w:p w14:paraId="643FB352" w14:textId="77777777" w:rsidR="002773C5" w:rsidRPr="002773C5" w:rsidRDefault="002773C5" w:rsidP="002773C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14:paraId="1DDA400A" w14:textId="77777777" w:rsid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F2A66" w14:textId="4AB85D25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789A948C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p w14:paraId="5D41A4AF" w14:textId="77777777" w:rsidR="002773C5" w:rsidRPr="002773C5" w:rsidRDefault="002773C5" w:rsidP="002773C5">
      <w:pPr>
        <w:spacing w:after="36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14:paraId="3A57C815" w14:textId="77777777" w:rsidR="002773C5" w:rsidRPr="002773C5" w:rsidRDefault="002773C5" w:rsidP="0027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проверки</w:t>
      </w:r>
    </w:p>
    <w:p w14:paraId="54A3A6CB" w14:textId="77777777" w:rsidR="002773C5" w:rsidRPr="002773C5" w:rsidRDefault="002773C5" w:rsidP="0027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аудиторской проверки)</w:t>
      </w:r>
    </w:p>
    <w:p w14:paraId="2542996E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Основание для проведения аудиторской проверки:  </w:t>
      </w:r>
    </w:p>
    <w:p w14:paraId="0704E915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о назначении аудиторской проверки, № пункта плана внутреннему финансовому аудиту)</w:t>
      </w:r>
    </w:p>
    <w:p w14:paraId="626E6F1E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Тема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14:paraId="41A9BD5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Проверяемый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14:paraId="27D1C4F1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Срок проведения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14:paraId="357D2193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Цель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14:paraId="1C7DDDF2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Вид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14:paraId="23B842B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Срок проведения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6EE429FD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Перечень вопросов, изученных в ходе аудиторской проверки:</w:t>
      </w:r>
    </w:p>
    <w:p w14:paraId="422BC20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 ___________________________________________________________________________________</w:t>
      </w:r>
    </w:p>
    <w:p w14:paraId="23BE53D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A330C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По результатам аудиторской проверки установлено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следующее:_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A931BAF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9D6CC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(кратко излагается информация о выявленных в ходе аудиторской проверки недостатках и нарушениях </w:t>
      </w: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</w:p>
    <w:p w14:paraId="70D2423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Возражения руководителя (иного уполномоченного лица) объекта проверки, изложенные по результатам проверки:___________________________________________________________________</w:t>
      </w:r>
    </w:p>
    <w:p w14:paraId="4D43770C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14:paraId="303AE865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 Выводы: </w:t>
      </w:r>
    </w:p>
    <w:p w14:paraId="5EF226C8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 ________________________________________________________________________________</w:t>
      </w:r>
    </w:p>
    <w:p w14:paraId="0AC6BA6D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(излагаются выводы о степени надежности внутреннего финансового контроля)</w:t>
      </w:r>
    </w:p>
    <w:p w14:paraId="04EA8D11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11.2.  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   </w:t>
      </w:r>
    </w:p>
    <w:p w14:paraId="353271C2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14:paraId="6B42FC3C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 Предложения и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рекомендации:_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03D3850F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14:paraId="64A43C48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14:paraId="0BA979F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Акт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  _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__________________________________________________________________________(полное наименование объекта аудиторской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567"/>
        <w:gridCol w:w="1701"/>
      </w:tblGrid>
      <w:tr w:rsidR="002773C5" w:rsidRPr="002773C5" w14:paraId="2AADFAB3" w14:textId="77777777" w:rsidTr="000E3B5E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AA1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2C28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4EB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 в 1 экз.</w:t>
            </w:r>
          </w:p>
        </w:tc>
      </w:tr>
    </w:tbl>
    <w:p w14:paraId="6F777E6A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Возражения к Акту проверки</w:t>
      </w:r>
    </w:p>
    <w:p w14:paraId="56399D18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аудиторской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567"/>
        <w:gridCol w:w="1701"/>
      </w:tblGrid>
      <w:tr w:rsidR="002773C5" w:rsidRPr="002773C5" w14:paraId="36AB9ED5" w14:textId="77777777" w:rsidTr="000E3B5E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93D5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044B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927E1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 в 1 экз.</w:t>
            </w:r>
          </w:p>
        </w:tc>
      </w:tr>
    </w:tbl>
    <w:p w14:paraId="70F91EC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субъекта</w:t>
      </w: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внутреннего финансового аудита</w:t>
      </w: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(иное уполномоченное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6BE92712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EAA7C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29F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AD209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8782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6B56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3C5" w:rsidRPr="002773C5" w14:paraId="19CB831E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8CDFC3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71305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58D7D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5D4991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DC202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 дата</w:t>
            </w:r>
          </w:p>
        </w:tc>
      </w:tr>
    </w:tbl>
    <w:p w14:paraId="2F71D9DC" w14:textId="77777777" w:rsidR="002773C5" w:rsidRPr="002773C5" w:rsidRDefault="002773C5" w:rsidP="002773C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F9D18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FA8931" w14:textId="77777777" w:rsidR="002773C5" w:rsidRPr="002773C5" w:rsidRDefault="002773C5" w:rsidP="002773C5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E1715" w14:textId="77777777" w:rsidR="002773C5" w:rsidRPr="002773C5" w:rsidRDefault="002773C5" w:rsidP="002773C5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32786B41" w14:textId="77777777" w:rsidR="002773C5" w:rsidRPr="002773C5" w:rsidRDefault="002773C5" w:rsidP="002773C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</w:t>
      </w:r>
      <w:proofErr w:type="gram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главными  администраторами</w:t>
      </w:r>
      <w:proofErr w:type="gram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(администраторами) источников финансирования дефицита бюджета городского поселения </w:t>
      </w:r>
      <w:proofErr w:type="spellStart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Смыщляевка</w:t>
      </w:r>
      <w:proofErr w:type="spellEnd"/>
      <w:r w:rsidRPr="00277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района Волжский 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2268"/>
      </w:tblGrid>
      <w:tr w:rsidR="002773C5" w:rsidRPr="002773C5" w14:paraId="5B295741" w14:textId="77777777" w:rsidTr="000E3B5E">
        <w:trPr>
          <w:jc w:val="center"/>
        </w:trPr>
        <w:tc>
          <w:tcPr>
            <w:tcW w:w="865" w:type="dxa"/>
            <w:vAlign w:val="bottom"/>
          </w:tcPr>
          <w:p w14:paraId="50B7625F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645B479" w14:textId="77777777" w:rsidR="002773C5" w:rsidRPr="002773C5" w:rsidRDefault="002773C5" w:rsidP="002773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АКТ № ________</w:t>
            </w:r>
          </w:p>
        </w:tc>
      </w:tr>
    </w:tbl>
    <w:p w14:paraId="5C053586" w14:textId="77777777" w:rsidR="002773C5" w:rsidRPr="002773C5" w:rsidRDefault="002773C5" w:rsidP="0027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результатам аудиторской проверки</w:t>
      </w:r>
    </w:p>
    <w:p w14:paraId="4EE33882" w14:textId="77777777" w:rsidR="002773C5" w:rsidRPr="002773C5" w:rsidRDefault="002773C5" w:rsidP="0027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(тема аудиторской проверки)</w:t>
      </w:r>
    </w:p>
    <w:p w14:paraId="7DFBC37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2"/>
        <w:gridCol w:w="924"/>
        <w:gridCol w:w="3294"/>
      </w:tblGrid>
      <w:tr w:rsidR="002773C5" w:rsidRPr="002773C5" w14:paraId="2C3065CC" w14:textId="77777777" w:rsidTr="000E3B5E">
        <w:trPr>
          <w:trHeight w:val="390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6B02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A99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4716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2CD719D3" w14:textId="77777777" w:rsidTr="000E3B5E">
        <w:trPr>
          <w:trHeight w:val="39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7BE1EF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составления Акта)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3B70475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32D9B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14:paraId="53066D0C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исполнение  __________________________________________________________________________________                              (реквизиты решения о назначении аудиторской проверки, № пункта плана)</w:t>
      </w:r>
    </w:p>
    <w:p w14:paraId="38924472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Программой  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 (реквизиты Программы аудиторской проверки)</w:t>
      </w:r>
    </w:p>
    <w:p w14:paraId="5E589025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группой в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составе:_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14:paraId="069EC744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 руководителя группы аудита (руководитель аудиторской группы) – должность руководителя аудиторской группы,</w:t>
      </w:r>
    </w:p>
    <w:p w14:paraId="144F3DCB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творительном падеже)</w:t>
      </w:r>
    </w:p>
    <w:p w14:paraId="3F02502A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 участника аудиторской группы – должность участника аудиторской группы,</w:t>
      </w:r>
    </w:p>
    <w:p w14:paraId="56CA36AB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творительном падеже)</w:t>
      </w:r>
    </w:p>
    <w:p w14:paraId="26A02F0A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проведена аудиторская проверка</w:t>
      </w:r>
    </w:p>
    <w:p w14:paraId="6A396234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(область аудиторской проверки)</w:t>
      </w:r>
    </w:p>
    <w:p w14:paraId="3679615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                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проверяемый период)</w:t>
      </w:r>
    </w:p>
    <w:p w14:paraId="699861DB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</w:p>
    <w:p w14:paraId="15EEF63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проведения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</w:t>
      </w:r>
    </w:p>
    <w:p w14:paraId="0B674AEF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Методы проведения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проверки:  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</w:t>
      </w:r>
    </w:p>
    <w:p w14:paraId="14B26ED8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вопросов, изученных в ходе аудиторской </w:t>
      </w:r>
      <w:proofErr w:type="gramStart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проверки:_</w:t>
      </w:r>
      <w:proofErr w:type="gramEnd"/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</w:p>
    <w:p w14:paraId="1C531AE7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Проверка проведена в присутствии</w:t>
      </w:r>
    </w:p>
    <w:p w14:paraId="3B3BDFDE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руководителя объекта аудита (иных уполномоченных лиц))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(заполняется в случае осуществления проверки по месту нахождения объекта аудита)</w:t>
      </w:r>
    </w:p>
    <w:p w14:paraId="03081A3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В ходе проведения аудиторской проверки установлено следующее.</w:t>
      </w:r>
    </w:p>
    <w:p w14:paraId="68E2B6A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14:paraId="5C8501A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Краткое изложение результатов аудиторской проверки в разрезе исследуемых вопросов со ссылкой на прилагаемые к Акту документы:</w:t>
      </w:r>
    </w:p>
    <w:p w14:paraId="759C3E6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14:paraId="0611CE42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 аудиторской группы (ответственного работника)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01B896D0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2644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1C97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8AA4A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C62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2B36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3551FA20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7E65B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9118B4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1A0E0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F99AC9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7FDD1A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дата</w:t>
            </w:r>
          </w:p>
        </w:tc>
      </w:tr>
    </w:tbl>
    <w:p w14:paraId="24F562A3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аудиторской группы:</w:t>
      </w:r>
    </w:p>
    <w:p w14:paraId="74D5C5DA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участника аудиторской группы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(ответственного работника)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700BC1E9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436B4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70A1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4B724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B413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30821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2E7C0F43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1B0574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ACE5B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F58EA0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6D4E3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5F6A40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дата</w:t>
            </w:r>
          </w:p>
        </w:tc>
      </w:tr>
    </w:tbl>
    <w:p w14:paraId="68625A7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Один экземпляр Акта получен для ознакомления:</w:t>
      </w:r>
    </w:p>
    <w:p w14:paraId="2035CBB2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 объекта аудита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(иного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1E9A3ECC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4292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CA86C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017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F27A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F28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6782D011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7E77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5B0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D02F9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F0F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3D36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6026EBCB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75035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0E721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3C4A8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04EDC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D2283C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дата</w:t>
            </w:r>
          </w:p>
        </w:tc>
      </w:tr>
    </w:tbl>
    <w:p w14:paraId="5030BE0F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"Ознакомлен(а)"</w:t>
      </w:r>
    </w:p>
    <w:p w14:paraId="78F83431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 объекта аудита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(иного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792A78EE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72779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278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3F07C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DC1F3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67F9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60F6A2C5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6E4CE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B8A13B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23117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612492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C4CCE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14:paraId="70CF5760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Один экземпляр Акта получен:</w:t>
      </w:r>
    </w:p>
    <w:p w14:paraId="5D57E8B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 объекта аудита</w:t>
      </w: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(иного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42F1B1FE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7DBF3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AB7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85BF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A545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A0FE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6B696FF7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462E45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869F478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D46C8C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54FF3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0B2D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14:paraId="46F947B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Заполняется в случае отказа руководителя (иного уполномоченного лица) объекта аудита от подписи</w:t>
      </w:r>
    </w:p>
    <w:p w14:paraId="64415ABF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подписи настоящего Акта (получения экземпляра Акта)</w:t>
      </w:r>
    </w:p>
    <w:p w14:paraId="3A4349B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отказался.</w:t>
      </w:r>
    </w:p>
    <w:p w14:paraId="42700D1B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объекта аудита (иного уполномоченного лица))</w:t>
      </w:r>
    </w:p>
    <w:p w14:paraId="5FB3A8E9" w14:textId="77777777" w:rsidR="002773C5" w:rsidRPr="002773C5" w:rsidRDefault="002773C5" w:rsidP="002773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3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 (руководитель аудиторской группы)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2773C5" w:rsidRPr="002773C5" w14:paraId="079D3B9F" w14:textId="77777777" w:rsidTr="000E3B5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E643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563B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9F09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DFC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58AD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3C5" w:rsidRPr="002773C5" w14:paraId="79869B61" w14:textId="77777777" w:rsidTr="000E3B5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04F57D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4A951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7C8DE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F190D6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4E57AF" w14:textId="77777777" w:rsidR="002773C5" w:rsidRPr="002773C5" w:rsidRDefault="002773C5" w:rsidP="002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дата</w:t>
            </w:r>
          </w:p>
        </w:tc>
      </w:tr>
    </w:tbl>
    <w:p w14:paraId="5B95CACB" w14:textId="77777777" w:rsidR="002773C5" w:rsidRPr="002773C5" w:rsidRDefault="002773C5" w:rsidP="002773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3C5" w:rsidRPr="0027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61"/>
    <w:rsid w:val="000A2738"/>
    <w:rsid w:val="001078C3"/>
    <w:rsid w:val="001835A9"/>
    <w:rsid w:val="002773C5"/>
    <w:rsid w:val="003016EF"/>
    <w:rsid w:val="00A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9893"/>
  <w15:chartTrackingRefBased/>
  <w15:docId w15:val="{6A2F2E6D-555A-4727-B953-5164C05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7B7A4E9F69E4B0FBACAC8CBFF7F7138B44743540BDD88EFAF00B479G3r6K" TargetMode="External"/><Relationship Id="rId5" Type="http://schemas.openxmlformats.org/officeDocument/2006/relationships/hyperlink" Target="consultantplus://offline/ref=06E2FBAA7721691371E976044DECD88E05A9BFDE52F34CB69BE77FD88FR8iD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9</cp:revision>
  <cp:lastPrinted>2018-10-31T04:47:00Z</cp:lastPrinted>
  <dcterms:created xsi:type="dcterms:W3CDTF">2018-10-25T05:30:00Z</dcterms:created>
  <dcterms:modified xsi:type="dcterms:W3CDTF">2018-10-31T06:54:00Z</dcterms:modified>
</cp:coreProperties>
</file>